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1836"/>
        <w:tblGridChange w:id="0">
          <w:tblGrid>
            <w:gridCol w:w="7792"/>
            <w:gridCol w:w="1836"/>
          </w:tblGrid>
        </w:tblGridChange>
      </w:tblGrid>
      <w:tr>
        <w:trPr>
          <w:cantSplit w:val="0"/>
          <w:trHeight w:val="524" w:hRule="atLeast"/>
          <w:tblHeader w:val="0"/>
        </w:trPr>
        <w:tc>
          <w:tcPr>
            <w:vMerge w:val="restart"/>
            <w:vAlign w:val="center"/>
          </w:tcPr>
          <w:p w:rsidR="00000000" w:rsidDel="00000000" w:rsidP="00000000" w:rsidRDefault="00000000" w:rsidRPr="00000000" w14:paraId="00000002">
            <w:pPr>
              <w:spacing w:after="1" w:lineRule="auto"/>
              <w:ind w:left="-6" w:hanging="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RICHIESTA PERMESSO PERMANENTE DI USCITA AUTONOMA</w:t>
            </w:r>
          </w:p>
          <w:p w:rsidR="00000000" w:rsidDel="00000000" w:rsidP="00000000" w:rsidRDefault="00000000" w:rsidRPr="00000000" w14:paraId="00000003">
            <w:pPr>
              <w:spacing w:after="1" w:lineRule="auto"/>
              <w:ind w:left="-6" w:hanging="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 alunni/e solo dalla classe </w:t>
            </w: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b w:val="1"/>
                <w:bCs w:val="1"/>
                <w:color w:val="000000"/>
                <w:rtl w:val="0"/>
              </w:rPr>
              <w:t xml:space="preserve">° primaria in poi)</w:t>
            </w:r>
          </w:p>
        </w:tc>
        <w:tc>
          <w:tcPr>
            <w:vAlign w:val="center"/>
          </w:tcPr>
          <w:p w:rsidR="00000000" w:rsidDel="00000000" w:rsidP="00000000" w:rsidRDefault="00000000" w:rsidRPr="00000000" w14:paraId="0000000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MD-</w:t>
            </w:r>
            <w:r w:rsidDel="00000000" w:rsidR="00000000" w:rsidRPr="00000000">
              <w:rPr>
                <w:rFonts w:ascii="Times New Roman" w:cs="Times New Roman" w:eastAsia="Times New Roman" w:hAnsi="Times New Roman"/>
                <w:sz w:val="20"/>
                <w:szCs w:val="20"/>
                <w:rtl w:val="0"/>
              </w:rPr>
              <w:t xml:space="preserve">04</w:t>
            </w: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0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w:t>
            </w:r>
            <w:r w:rsidDel="00000000" w:rsidR="00000000" w:rsidRPr="00000000">
              <w:rPr>
                <w:rFonts w:ascii="Times New Roman" w:cs="Times New Roman" w:eastAsia="Times New Roman" w:hAnsi="Times New Roman"/>
                <w:sz w:val="20"/>
                <w:szCs w:val="20"/>
                <w:rtl w:val="0"/>
              </w:rPr>
              <w:t xml:space="preserve"> del 28.10.25</w:t>
            </w:r>
            <w:r w:rsidDel="00000000" w:rsidR="00000000" w:rsidRPr="00000000">
              <w:rPr>
                <w:rtl w:val="0"/>
              </w:rPr>
            </w:r>
          </w:p>
        </w:tc>
      </w:tr>
    </w:tbl>
    <w:p w:rsidR="00000000" w:rsidDel="00000000" w:rsidP="00000000" w:rsidRDefault="00000000" w:rsidRPr="00000000" w14:paraId="0000000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(Madre) La sottoscritta </w:t>
      </w:r>
      <w:r w:rsidDel="00000000" w:rsidR="00000000" w:rsidRPr="00000000">
        <w:rPr>
          <w:rFonts w:ascii="Times New Roman" w:cs="Times New Roman" w:eastAsia="Times New Roman" w:hAnsi="Times New Roman"/>
          <w:i w:val="1"/>
          <w:iCs w:val="1"/>
          <w:sz w:val="24"/>
          <w:szCs w:val="24"/>
          <w:rtl w:val="0"/>
        </w:rPr>
        <w:t xml:space="preserve">(cognome e nome)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genitore, ☐ tutore, ☐ rappresentante legale, ☐ curatore, ☐ amministratore di sostegno e</w:t>
      </w:r>
    </w:p>
    <w:p w:rsidR="00000000" w:rsidDel="00000000" w:rsidP="00000000" w:rsidRDefault="00000000" w:rsidRPr="00000000" w14:paraId="0000000A">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(Padre) Il sottoscritto </w:t>
      </w:r>
      <w:r w:rsidDel="00000000" w:rsidR="00000000" w:rsidRPr="00000000">
        <w:rPr>
          <w:rFonts w:ascii="Times New Roman" w:cs="Times New Roman" w:eastAsia="Times New Roman" w:hAnsi="Times New Roman"/>
          <w:i w:val="1"/>
          <w:iCs w:val="1"/>
          <w:sz w:val="24"/>
          <w:szCs w:val="24"/>
          <w:rtl w:val="0"/>
        </w:rPr>
        <w:t xml:space="preserve">(cognome e nome)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genitore, ☐ tutore, ☐ rappresentante legale, ☐ curatore, ☐ amministratore di sostegno</w:t>
      </w:r>
    </w:p>
    <w:p w:rsidR="00000000" w:rsidDel="00000000" w:rsidP="00000000" w:rsidRDefault="00000000" w:rsidRPr="00000000" w14:paraId="0000000C">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dell’alunno …………………………………… iscritto per l’A.S. …………….. alla classe ……</w:t>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della scuola </w:t>
        <w:tab/>
        <w:t xml:space="preserve">☐ dell’INFANZIA</w:t>
        <w:tab/>
        <w:t xml:space="preserve">☐ PRIMARIA</w:t>
        <w:tab/>
        <w:tab/>
        <w:t xml:space="preserve">☐ SECONDARIA</w:t>
      </w:r>
    </w:p>
    <w:p w:rsidR="00000000" w:rsidDel="00000000" w:rsidP="00000000" w:rsidRDefault="00000000" w:rsidRPr="00000000" w14:paraId="0000000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w:t>
        <w:tab/>
        <w:t xml:space="preserve">☐ Cismon</w:t>
        <w:tab/>
        <w:t xml:space="preserve">☐ Valstagna</w:t>
        <w:tab/>
        <w:t xml:space="preserve">☐ San Nazario</w:t>
        <w:tab/>
        <w:t xml:space="preserve">☐ Solagna</w:t>
        <w:tab/>
        <w:t xml:space="preserve">☐ Pove</w:t>
      </w:r>
      <w:r w:rsidDel="00000000" w:rsidR="00000000" w:rsidRPr="00000000">
        <w:rPr>
          <w:rtl w:val="0"/>
        </w:rPr>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DICHIARANO</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a conoscenza della normativa vigente;</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a conoscenza delle disposizioni previste dalla Scuola, e ne condivide e ne accetta i criteri e modalità da queste previste nel Regolamento d’Istituto, in merito alla vigilanza effettiva e potenziale sui minori;</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consapevole che, al di fuori dell’orario scolastico, questa ricade interamente sulla famiglia;</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aver valutato le caratteristiche del percorso casa-scuola e dei potenziali pericoli;</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aver accertato che il proprio figlio/a ha acquisito le regole del Codice della Strada, conosce il percorso scuola/casa;</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avere valutato la capacità di autonomia, le caratteristiche e il comportamento abituale del/della proprio/a figlio/figlia;</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disposti a collaborare con la scuola per ogni iniziativa di tutela e prevenzione e di esercitare un continuo controllo sul minore.</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AUTORIZZANO</w:t>
      </w:r>
      <w:r w:rsidDel="00000000" w:rsidR="00000000" w:rsidRPr="00000000">
        <w:rPr>
          <w:rFonts w:ascii="Times New Roman" w:cs="Times New Roman" w:eastAsia="Times New Roman" w:hAnsi="Times New Roman"/>
          <w:sz w:val="24"/>
          <w:szCs w:val="24"/>
          <w:rtl w:val="0"/>
        </w:rPr>
        <w:t xml:space="preserve">, ai sensi dell’art. 19bis, legge 172 del 04.12.2017, l’I.C. Bombieri, a consentire l’uscita autonoma del minore …………………………………………………………. dai locali scolastici al termine dell’orario delle lezioni, anche a fronte di variazioni di orario (scioperi o assemblee sindacali del personale della scuola), attività curriculare o extracurriculare prevista dal PTOF. La presente autorizzazione esonera il personale scolastico da ogni responsabilità connessa all’adempimento dell’obbligo di vigilanza dopo la conclusione delle lezioni, anche in caso di variazione di orario.</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richiesta si considera quindi estesa anche nei seguenti casi:</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uscita anticipata per chi non si avvale dell’insegnamento della religione cattolica, se prevista per l’ultima ora;</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attività extracurricolare che si svolgono a scuola, nel pomeriggio (attività sportive, approfondimenti, recupero, progetti, ecc…)</w:t>
      </w:r>
    </w:p>
    <w:p w:rsidR="00000000" w:rsidDel="00000000" w:rsidP="00000000" w:rsidRDefault="00000000" w:rsidRPr="00000000" w14:paraId="0000001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ALLEGARE COPIA DEI DOCUMENTI DEI/DEL FIRMATARI/O</w:t>
      </w:r>
    </w:p>
    <w:p w:rsidR="00000000" w:rsidDel="00000000" w:rsidP="00000000" w:rsidRDefault="00000000" w:rsidRPr="00000000" w14:paraId="0000001C">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1F">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20">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1">
      <w:pPr>
        <w:spacing w:after="0" w:line="240" w:lineRule="auto"/>
        <w:jc w:val="both"/>
        <w:rPr>
          <w:sz w:val="16"/>
          <w:szCs w:val="16"/>
        </w:rPr>
      </w:pPr>
      <w:r w:rsidDel="00000000" w:rsidR="00000000" w:rsidRPr="00000000">
        <w:rPr>
          <w:sz w:val="18"/>
          <w:szCs w:val="18"/>
          <w:rtl w:val="0"/>
        </w:rPr>
        <w:t xml:space="preserve">Nel caso risulti impossibile acquisire il consenso scritto di entrambi genitori, colui il quale appone la propria firma in qualità di esercente la responsabilità genitoriale, consapevole delle conseguenze amministrative e penali per chi rilasci dichiarazioni non corrispondenti a verità, ai sensi del DPR 445/2000, dichiarano di avere effettuata la scelta/richiesta in osservanza delle disposizioni sulle responsabilità genitoriali di cui agli artt. 316, 337ter, 337 quater del codice civile, che richiedono il consenso di entrambi i genitori.</w:t>
      </w:r>
      <w:r w:rsidDel="00000000" w:rsidR="00000000" w:rsidRPr="00000000">
        <w:rPr>
          <w:rtl w:val="0"/>
        </w:rPr>
      </w:r>
    </w:p>
    <w:p w:rsidR="00000000" w:rsidDel="00000000" w:rsidP="00000000" w:rsidRDefault="00000000" w:rsidRPr="00000000" w14:paraId="00000022">
      <w:pPr>
        <w:widowControl w:val="0"/>
        <w:tabs>
          <w:tab w:val="left" w:leader="none" w:pos="865"/>
          <w:tab w:val="left" w:leader="none" w:pos="3115"/>
          <w:tab w:val="left" w:leader="none" w:pos="3696"/>
          <w:tab w:val="left" w:leader="none" w:pos="9281"/>
        </w:tabs>
        <w:spacing w:after="0" w:line="240" w:lineRule="auto"/>
        <w:ind w:hanging="6"/>
        <w:rPr/>
      </w:pPr>
      <w:r w:rsidDel="00000000" w:rsidR="00000000" w:rsidRPr="00000000">
        <w:rPr>
          <w:rtl w:val="0"/>
        </w:rPr>
      </w:r>
    </w:p>
    <w:sectPr>
      <w:headerReference r:id="rId7" w:type="default"/>
      <w:headerReference r:id="rId8" w:type="first"/>
      <w:footerReference r:id="rId9" w:type="first"/>
      <w:pgSz w:h="16838" w:w="11906" w:orient="portrait"/>
      <w:pgMar w:bottom="1134" w:top="1417" w:left="1134" w:right="1134" w:header="426" w:footer="12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inline distB="114300" distT="114300" distL="114300" distR="114300">
          <wp:extent cx="6119820" cy="1447800"/>
          <wp:effectExtent b="0" l="0" r="0" t="0"/>
          <wp:docPr id="10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19820" cy="1447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6046" w:right="0" w:firstLine="0"/>
      <w:jc w:val="left"/>
    </w:pPr>
    <w:rPr>
      <w:rFonts w:ascii="Arial" w:cs="Arial" w:eastAsia="Arial" w:hAnsi="Arial"/>
      <w:b w:val="0"/>
      <w:bCs w:val="0"/>
      <w:i w:val="0"/>
      <w:iCs w:val="0"/>
      <w:smallCaps w:val="0"/>
      <w:strike w:val="0"/>
      <w:color w:val="000000"/>
      <w:sz w:val="16"/>
      <w:szCs w:val="16"/>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rsid w:val="009D0BF7"/>
  </w:style>
  <w:style w:type="paragraph" w:styleId="Titolo1">
    <w:name w:val="heading 1"/>
    <w:next w:val="Normale"/>
    <w:link w:val="Titolo1Carattere"/>
    <w:uiPriority w:val="9"/>
    <w:qFormat w:val="1"/>
    <w:rsid w:val="002113F7"/>
    <w:pPr>
      <w:keepNext w:val="1"/>
      <w:keepLines w:val="1"/>
      <w:numPr>
        <w:numId w:val="1"/>
      </w:numPr>
      <w:spacing w:after="0" w:line="256" w:lineRule="auto"/>
      <w:ind w:left="6046"/>
      <w:outlineLvl w:val="0"/>
    </w:pPr>
    <w:rPr>
      <w:rFonts w:ascii="Arial" w:cs="Arial" w:eastAsia="Arial" w:hAnsi="Arial"/>
      <w:color w:val="000000"/>
      <w:sz w:val="16"/>
      <w:u w:color="000000" w:val="single"/>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F306B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306B4"/>
  </w:style>
  <w:style w:type="paragraph" w:styleId="Pidipagina">
    <w:name w:val="footer"/>
    <w:basedOn w:val="Normale"/>
    <w:link w:val="PidipaginaCarattere"/>
    <w:uiPriority w:val="99"/>
    <w:unhideWhenUsed w:val="1"/>
    <w:rsid w:val="00F306B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306B4"/>
  </w:style>
  <w:style w:type="paragraph" w:styleId="Testofumetto">
    <w:name w:val="Balloon Text"/>
    <w:basedOn w:val="Normale"/>
    <w:link w:val="TestofumettoCarattere"/>
    <w:uiPriority w:val="99"/>
    <w:semiHidden w:val="1"/>
    <w:unhideWhenUsed w:val="1"/>
    <w:rsid w:val="00F306B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306B4"/>
    <w:rPr>
      <w:rFonts w:ascii="Segoe UI" w:cs="Segoe UI" w:hAnsi="Segoe UI"/>
      <w:sz w:val="18"/>
      <w:szCs w:val="18"/>
    </w:rPr>
  </w:style>
  <w:style w:type="character" w:styleId="Collegamentoipertestuale">
    <w:name w:val="Hyperlink"/>
    <w:basedOn w:val="Carpredefinitoparagrafo"/>
    <w:unhideWhenUsed w:val="1"/>
    <w:rsid w:val="00F306B4"/>
    <w:rPr>
      <w:color w:val="0000ff"/>
      <w:u w:val="single"/>
    </w:rPr>
  </w:style>
  <w:style w:type="table" w:styleId="Grigliatabella">
    <w:name w:val="Table Grid"/>
    <w:basedOn w:val="Tabellanormale"/>
    <w:uiPriority w:val="39"/>
    <w:rsid w:val="00B274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1Carattere" w:customStyle="1">
    <w:name w:val="Titolo 1 Carattere"/>
    <w:basedOn w:val="Carpredefinitoparagrafo"/>
    <w:link w:val="Titolo1"/>
    <w:uiPriority w:val="9"/>
    <w:rsid w:val="002113F7"/>
    <w:rPr>
      <w:rFonts w:ascii="Arial" w:cs="Arial" w:eastAsia="Arial" w:hAnsi="Arial"/>
      <w:color w:val="000000"/>
      <w:sz w:val="16"/>
      <w:u w:color="000000" w:val="single"/>
      <w:lang w:eastAsia="it-IT"/>
    </w:rPr>
  </w:style>
  <w:style w:type="table" w:styleId="TableGrid" w:customStyle="1">
    <w:name w:val="TableGrid"/>
    <w:rsid w:val="002113F7"/>
    <w:pPr>
      <w:spacing w:after="0" w:line="240" w:lineRule="auto"/>
    </w:pPr>
    <w:rPr>
      <w:rFonts w:eastAsiaTheme="minorEastAsia"/>
      <w:lang w:eastAsia="it-IT"/>
    </w:rPr>
    <w:tblPr>
      <w:tblCellMar>
        <w:top w:w="0.0" w:type="dxa"/>
        <w:left w:w="0.0" w:type="dxa"/>
        <w:bottom w:w="0.0" w:type="dxa"/>
        <w:right w:w="0.0" w:type="dxa"/>
      </w:tblCellMar>
    </w:tblPr>
  </w:style>
  <w:style w:type="paragraph" w:styleId="Paragrafoelenco">
    <w:name w:val="List Paragraph"/>
    <w:basedOn w:val="Normale"/>
    <w:uiPriority w:val="34"/>
    <w:qFormat w:val="1"/>
    <w:rsid w:val="00FC4AF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CGOdmX11ZgGkwIsBYRrU54Vgg==">CgMxLjA4AHIhMW5JTWNPVHhhQlNMbXctZ0dKeURjamVDTTJSLS1HVFpY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2024-06-20T14:55:00Z</dcterms:created>
  <dc:creator>Jasmine Simioni</dc:creator>
</cp:coreProperties>
</file>