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10"/>
        <w:gridCol w:w="1830"/>
        <w:tblGridChange w:id="0">
          <w:tblGrid>
            <w:gridCol w:w="7710"/>
            <w:gridCol w:w="1830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RICHIEST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SERVIZIO ACCOGLIENZA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PRE-SCUOLA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MD-002a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20.10.25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 dell’Istituto IC “Bombieri” di Valbrenta (VI)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  <w:tab/>
        <w:t xml:space="preserve">e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D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E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</w:t>
        <w:tab/>
        <w:t xml:space="preserve">☐ PRIMARIA</w:t>
        <w:tab/>
        <w:t xml:space="preserve">☐ SECONDARIA</w:t>
      </w:r>
    </w:p>
    <w:p w:rsidR="00000000" w:rsidDel="00000000" w:rsidP="00000000" w:rsidRDefault="00000000" w:rsidRPr="00000000" w14:paraId="0000000F">
      <w:pPr>
        <w:spacing w:after="0"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di usufruire del servizio pre-scuola, previa ricezione, valutazione e verifica delle dichiarazioni del datore di lavoro.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al momento dell'accettazione, come stabilito dal Consiglio d'Istituto, si impegna a versare una quota di 90 euro annue, in un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unica soluzione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tramite il servizio “Pago in Rete”.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 essere consapevole che l'importo versato non è rimborsabile in quanto il servizio viene preventivamente organizzato in funzione del numero degli iscritti.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51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◻︎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Dichiarazione datore di lavoro con comunicazione orari di lavoro, per entrambi i genitori (M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- 002b)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(ovvero)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◻︎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Autodichiarazione per liberi professionisti o altro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7" w:line="240" w:lineRule="auto"/>
        <w:ind w:left="7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_______________</w:t>
        <w:tab/>
        <w:tab/>
        <w:tab/>
        <w:tab/>
        <w:tab/>
        <w:t xml:space="preserve">Firma ______________________</w:t>
      </w:r>
    </w:p>
    <w:p w:rsidR="00000000" w:rsidDel="00000000" w:rsidP="00000000" w:rsidRDefault="00000000" w:rsidRPr="00000000" w14:paraId="0000001D">
      <w:pPr>
        <w:spacing w:after="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1752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5916930</wp:posOffset>
          </wp:positionH>
          <wp:positionV relativeFrom="paragraph">
            <wp:posOffset>0</wp:posOffset>
          </wp:positionV>
          <wp:extent cx="532130" cy="781050"/>
          <wp:effectExtent b="0" l="0" r="0" t="0"/>
          <wp:wrapSquare wrapText="bothSides" distB="0" distT="0" distL="114300" distR="11430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13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498"/>
      </w:tabs>
      <w:spacing w:after="0" w:before="0" w:line="240" w:lineRule="auto"/>
      <w:ind w:left="0" w:right="708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Via D.M. Ferrazzi, 6 – 36029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VALBRENTA (VI)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0424-99532 Cod. Min.VIIC84900X - C. F. 82002990248</w:t>
    </w:r>
  </w:p>
  <w:p w:rsidR="00000000" w:rsidDel="00000000" w:rsidP="00000000" w:rsidRDefault="00000000" w:rsidRPr="00000000" w14:paraId="00000021">
    <w:pPr>
      <w:keepNext w:val="0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98"/>
      </w:tabs>
      <w:spacing w:after="0" w:before="0" w:line="240" w:lineRule="auto"/>
      <w:ind w:left="851" w:right="708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web: www.icbombieri.edu.it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- email: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viic84900x@istruzione.it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- pec: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819"/>
        <w:tab w:val="right" w:leader="none" w:pos="96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descr="Intestazione" id="30" name="image2.jpg"/>
          <a:graphic>
            <a:graphicData uri="http://schemas.openxmlformats.org/drawingml/2006/picture">
              <pic:pic>
                <pic:nvPicPr>
                  <pic:cNvPr descr="Intestazion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descr="Intestazione" id="29" name="image2.jpg"/>
          <a:graphic>
            <a:graphicData uri="http://schemas.openxmlformats.org/drawingml/2006/picture">
              <pic:pic>
                <pic:nvPicPr>
                  <pic:cNvPr descr="Intestazion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1" w:line="240" w:lineRule="auto"/>
      <w:ind w:left="100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522" w:lineRule="auto"/>
      <w:ind w:left="1143" w:right="1295"/>
      <w:jc w:val="center"/>
    </w:pPr>
    <w:rPr>
      <w:rFonts w:ascii="Calibri" w:cs="Calibri" w:eastAsia="Calibri" w:hAnsi="Calibri"/>
      <w:b w:val="1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85C78"/>
    <w:rPr>
      <w:rFonts w:ascii="Arial" w:cs="Arial" w:eastAsia="Arial" w:hAnsi="Arial"/>
      <w:b w:val="1"/>
      <w:bCs w:val="1"/>
    </w:rPr>
  </w:style>
  <w:style w:type="table" w:styleId="Grigliatabella1" w:customStyle="1">
    <w:name w:val="Griglia tabella1"/>
    <w:basedOn w:val="Tabellanormale"/>
    <w:next w:val="Grigliatabella"/>
    <w:uiPriority w:val="59"/>
    <w:rsid w:val="00A721EF"/>
    <w:pPr>
      <w:spacing w:after="0" w:line="240" w:lineRule="auto"/>
    </w:pPr>
    <w:rPr>
      <w:rFonts w:ascii="Calibri" w:cs="Times New Roman" w:eastAsia="Calibri" w:hAnsi="Calibri"/>
      <w:sz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83F5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 w:val="1"/>
    <w:rsid w:val="00CD04D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D04D7"/>
    <w:rPr>
      <w:rFonts w:ascii="Calibri" w:cs="Calibri" w:eastAsia="Calibri" w:hAnsi="Calibri"/>
    </w:rPr>
  </w:style>
  <w:style w:type="paragraph" w:styleId="Paragrafoelenco">
    <w:name w:val="List Paragraph"/>
    <w:basedOn w:val="Normale"/>
    <w:uiPriority w:val="1"/>
    <w:qFormat w:val="1"/>
    <w:rsid w:val="00CD04D7"/>
    <w:pPr>
      <w:widowControl w:val="0"/>
      <w:autoSpaceDE w:val="0"/>
      <w:autoSpaceDN w:val="0"/>
      <w:spacing w:after="0" w:line="240" w:lineRule="auto"/>
      <w:ind w:left="450" w:hanging="375"/>
    </w:pPr>
    <w:rPr>
      <w:rFonts w:ascii="Calibri" w:cs="Calibri" w:eastAsia="Calibri" w:hAnsi="Calibri"/>
    </w:rPr>
  </w:style>
  <w:style w:type="table" w:styleId="TableNormal" w:customStyle="1">
    <w:name w:val="Table Normal"/>
    <w:uiPriority w:val="2"/>
    <w:qFormat w:val="1"/>
    <w:rsid w:val="00C873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Stileimportato1" w:customStyle="1">
    <w:name w:val="Stile importato 1"/>
    <w:rsid w:val="00C873D1"/>
    <w:pPr>
      <w:numPr>
        <w:numId w:val="3"/>
      </w:numPr>
    </w:pPr>
  </w:style>
  <w:style w:type="paragraph" w:styleId="TableParagraph" w:customStyle="1">
    <w:name w:val="Table Paragraph"/>
    <w:basedOn w:val="Normale"/>
    <w:uiPriority w:val="1"/>
    <w:qFormat w:val="1"/>
    <w:rsid w:val="0006691A"/>
    <w:pPr>
      <w:widowControl w:val="0"/>
      <w:autoSpaceDE w:val="0"/>
      <w:autoSpaceDN w:val="0"/>
      <w:spacing w:after="0" w:line="240" w:lineRule="auto"/>
      <w:ind w:left="114"/>
    </w:pPr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0"/>
    <w:rsid w:val="0006691A"/>
    <w:rPr>
      <w:rFonts w:ascii="Calibri" w:cs="Calibri" w:eastAsia="Calibri" w:hAnsi="Calibri"/>
      <w:b w:val="1"/>
      <w:bCs w:val="1"/>
      <w:sz w:val="44"/>
      <w:szCs w:val="44"/>
    </w:rPr>
  </w:style>
  <w:style w:type="table" w:styleId="TableGrid" w:customStyle="1">
    <w:name w:val="TableGrid"/>
    <w:rsid w:val="00E37A26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Yk93mCfLBy4CLRq6aLtJOE9sQ==">CgMxLjA4AHIhMVU4dDdRQmJRSzhsMUpBOXZxd0dYTHNHVWVIdk1SRGo1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2024-05-22T06:47:00Z</dcterms:created>
  <dc:creator>Jasmine Simioni</dc:creator>
</cp:coreProperties>
</file>